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11391900</wp:posOffset>
            </wp:positionH>
            <wp:positionV relativeFrom="topMargin">
              <wp:posOffset>11582400</wp:posOffset>
            </wp:positionV>
            <wp:extent cx="368300" cy="393700"/>
            <wp:effectExtent l="0" t="0" r="12700" b="635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《得道多助，失道寡助》过关练习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一、文学常识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孟子，名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，字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时期鲁国人。中国古代著名思想家、教育家，战国时期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家代表人物。著有《孟子》一书。孟子继承并发扬了孔子的思想，主张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仁政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性善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民本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等，成为仅次于孔子的一代儒家宗师，有“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”之称，与孔子合称为“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孔孟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”。</w:t>
      </w:r>
      <w:r>
        <w:rPr>
          <w:rFonts w:hint="eastAsia" w:ascii="宋体" w:hAnsi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（“四书”：《</w:t>
      </w:r>
      <w:r>
        <w:rPr>
          <w:rFonts w:hint="eastAsia" w:ascii="宋体" w:hAnsi="宋体" w:cs="宋体"/>
          <w:b w:val="0"/>
          <w:bCs w:val="0"/>
          <w:color w:val="1E1E1E"/>
          <w:kern w:val="2"/>
          <w:sz w:val="24"/>
          <w:szCs w:val="24"/>
          <w:u w:val="single"/>
          <w:lang w:val="en-US" w:eastAsia="zh-CN" w:bidi="ar-SA"/>
        </w:rPr>
        <w:t>　　　</w:t>
      </w:r>
      <w:r>
        <w:rPr>
          <w:rFonts w:hint="eastAsia" w:ascii="宋体" w:hAnsi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》《</w:t>
      </w:r>
      <w:r>
        <w:rPr>
          <w:rFonts w:hint="eastAsia" w:ascii="宋体" w:hAnsi="宋体" w:cs="宋体"/>
          <w:b w:val="0"/>
          <w:bCs w:val="0"/>
          <w:color w:val="1E1E1E"/>
          <w:kern w:val="2"/>
          <w:sz w:val="24"/>
          <w:szCs w:val="24"/>
          <w:u w:val="single"/>
          <w:lang w:val="en-US" w:eastAsia="zh-CN" w:bidi="ar-SA"/>
        </w:rPr>
        <w:t>　　　</w:t>
      </w:r>
      <w:r>
        <w:rPr>
          <w:rFonts w:hint="eastAsia" w:ascii="宋体" w:hAnsi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》《</w:t>
      </w:r>
      <w:r>
        <w:rPr>
          <w:rFonts w:hint="eastAsia" w:ascii="宋体" w:hAnsi="宋体" w:cs="宋体"/>
          <w:b w:val="0"/>
          <w:bCs w:val="0"/>
          <w:color w:val="1E1E1E"/>
          <w:kern w:val="2"/>
          <w:sz w:val="24"/>
          <w:szCs w:val="24"/>
          <w:u w:val="single"/>
          <w:lang w:val="en-US" w:eastAsia="zh-CN" w:bidi="ar-SA"/>
        </w:rPr>
        <w:t>　　　</w:t>
      </w:r>
      <w:r>
        <w:rPr>
          <w:rFonts w:hint="eastAsia" w:ascii="宋体" w:hAnsi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》《</w:t>
      </w:r>
      <w:r>
        <w:rPr>
          <w:rFonts w:hint="eastAsia" w:ascii="宋体" w:hAnsi="宋体" w:cs="宋体"/>
          <w:b w:val="0"/>
          <w:bCs w:val="0"/>
          <w:color w:val="1E1E1E"/>
          <w:kern w:val="2"/>
          <w:sz w:val="24"/>
          <w:szCs w:val="24"/>
          <w:u w:val="single"/>
          <w:lang w:val="en-US" w:eastAsia="zh-CN" w:bidi="ar-SA"/>
        </w:rPr>
        <w:t>　　　</w:t>
      </w:r>
      <w:r>
        <w:rPr>
          <w:rFonts w:hint="eastAsia" w:ascii="宋体" w:hAnsi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》）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二、词语解释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得道多助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道：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失道寡助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寡：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天时不如地利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天时：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地利不如人和   地利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地利不如人和   人和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三里之城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七里之郭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城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郭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环而攻之而不胜       环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夫环而攻之          夫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是天时不如地利也   是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城非不高也         城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池非不深也      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　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池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兵革非不坚利也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兵革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兵：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革：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坚利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委而去之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委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去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故曰    故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域民不以封疆之界   域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以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固国不以山溪之险     固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　　　　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国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威天下不以兵革之利   威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寡助之至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之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至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亲戚畔之     亲戚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畔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天下顺之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顺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以天下之所顺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以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故君子有不战    君子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　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三、句子翻译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委而去之，是地利不如人和也。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译：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得道者多助，失道者寡助。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译：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城非不高也，池非不深也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译：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域民不以封疆之界，固国不以山溪之险，威天下不以兵革之利。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译：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5.以天下之所顺，攻亲戚之所畔，故君子有不战，战必胜矣。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译：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四、文意理解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孟子在《得道多助，失道寡助》中指出决定战争胜负的三要素及其关系的句子是：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　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；孟子认为“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”是战争胜利的重要因素，从中可以反映出孟子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君轻民贵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的政治思想。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“君子”在文中的同义词是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文中有一组排比句，从反面强调了“人和”的重要性，请写出来。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．孟子认为怎样才能得道？得道的结果是什么？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．本文的中心论点是什么？结论（主旨）又是什么？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中心论点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结论（主旨）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6.第二段：从攻城方面论证了“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”。第三段：从守城方面论证了“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本文主要采用的论证方法是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请写出一句与“人和”有关的名言警句：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选择题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</w:rPr>
        <w:t xml:space="preserve">下列句中加点词的意义和用法完全相同的一项是（  </w:t>
      </w:r>
      <w:r>
        <w:rPr>
          <w:rFonts w:hint="eastAsia" w:ascii="宋体" w:hAnsi="宋体" w:cs="宋体"/>
          <w:sz w:val="24"/>
          <w:lang w:eastAsia="zh-CN"/>
        </w:rPr>
        <w:t>　</w:t>
      </w:r>
      <w:r>
        <w:rPr>
          <w:rFonts w:hint="eastAsia" w:ascii="宋体" w:hAnsi="宋体" w:eastAsia="宋体" w:cs="宋体"/>
          <w:sz w:val="24"/>
        </w:rPr>
        <w:t xml:space="preserve">  ） </w:t>
      </w:r>
      <w:r>
        <w:rPr>
          <w:rFonts w:hint="eastAsia" w:ascii="宋体" w:hAnsi="宋体" w:cs="宋体"/>
          <w:sz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A. 环而攻之</w:t>
      </w:r>
      <w:r>
        <w:rPr>
          <w:rFonts w:hint="eastAsia" w:ascii="宋体" w:hAnsi="宋体" w:eastAsia="宋体" w:cs="宋体"/>
          <w:sz w:val="24"/>
          <w:em w:val="dot"/>
        </w:rPr>
        <w:t>而</w:t>
      </w:r>
      <w:r>
        <w:rPr>
          <w:rFonts w:hint="eastAsia" w:ascii="宋体" w:hAnsi="宋体" w:eastAsia="宋体" w:cs="宋体"/>
          <w:sz w:val="24"/>
        </w:rPr>
        <w:t>不胜                       委</w:t>
      </w:r>
      <w:r>
        <w:rPr>
          <w:rFonts w:hint="eastAsia" w:ascii="宋体" w:hAnsi="宋体" w:eastAsia="宋体" w:cs="宋体"/>
          <w:sz w:val="24"/>
          <w:em w:val="dot"/>
        </w:rPr>
        <w:t>而</w:t>
      </w:r>
      <w:r>
        <w:rPr>
          <w:rFonts w:hint="eastAsia" w:ascii="宋体" w:hAnsi="宋体" w:eastAsia="宋体" w:cs="宋体"/>
          <w:sz w:val="24"/>
        </w:rPr>
        <w:t>去之</w:t>
      </w: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B.然而不胜</w:t>
      </w:r>
      <w:r>
        <w:rPr>
          <w:rFonts w:hint="eastAsia" w:ascii="宋体" w:hAnsi="宋体" w:eastAsia="宋体" w:cs="宋体"/>
          <w:sz w:val="24"/>
          <w:em w:val="dot"/>
        </w:rPr>
        <w:t>者</w:t>
      </w:r>
      <w:r>
        <w:rPr>
          <w:rFonts w:hint="eastAsia" w:ascii="宋体" w:hAnsi="宋体" w:eastAsia="宋体" w:cs="宋体"/>
          <w:sz w:val="24"/>
        </w:rPr>
        <w:t xml:space="preserve">，是天时不如地利也    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得道</w:t>
      </w:r>
      <w:r>
        <w:rPr>
          <w:rFonts w:hint="eastAsia" w:ascii="宋体" w:hAnsi="宋体" w:eastAsia="宋体" w:cs="宋体"/>
          <w:sz w:val="24"/>
          <w:em w:val="dot"/>
        </w:rPr>
        <w:t>者</w:t>
      </w:r>
      <w:r>
        <w:rPr>
          <w:rFonts w:hint="eastAsia" w:ascii="宋体" w:hAnsi="宋体" w:eastAsia="宋体" w:cs="宋体"/>
          <w:sz w:val="24"/>
        </w:rPr>
        <w:t>多助</w:t>
      </w: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C.固国不</w:t>
      </w:r>
      <w:r>
        <w:rPr>
          <w:rFonts w:hint="eastAsia" w:ascii="宋体" w:hAnsi="宋体" w:eastAsia="宋体" w:cs="宋体"/>
          <w:sz w:val="24"/>
          <w:em w:val="dot"/>
        </w:rPr>
        <w:t>以</w:t>
      </w:r>
      <w:r>
        <w:rPr>
          <w:rFonts w:hint="eastAsia" w:ascii="宋体" w:hAnsi="宋体" w:eastAsia="宋体" w:cs="宋体"/>
          <w:sz w:val="24"/>
        </w:rPr>
        <w:t xml:space="preserve">山溪之险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em w:val="dot"/>
        </w:rPr>
        <w:t>以</w:t>
      </w:r>
      <w:r>
        <w:rPr>
          <w:rFonts w:hint="eastAsia" w:ascii="宋体" w:hAnsi="宋体" w:eastAsia="宋体" w:cs="宋体"/>
          <w:sz w:val="24"/>
        </w:rPr>
        <w:t xml:space="preserve">天下之所顺 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D.寡助</w:t>
      </w:r>
      <w:r>
        <w:rPr>
          <w:rFonts w:hint="eastAsia" w:ascii="宋体" w:hAnsi="宋体" w:eastAsia="宋体" w:cs="宋体"/>
          <w:em w:val="dot"/>
        </w:rPr>
        <w:t>之</w:t>
      </w:r>
      <w:r>
        <w:rPr>
          <w:rFonts w:hint="eastAsia" w:ascii="宋体" w:hAnsi="宋体" w:eastAsia="宋体" w:cs="宋体"/>
        </w:rPr>
        <w:t xml:space="preserve">至     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天下顺</w:t>
      </w:r>
      <w:r>
        <w:rPr>
          <w:rFonts w:hint="eastAsia" w:ascii="宋体" w:hAnsi="宋体" w:eastAsia="宋体" w:cs="宋体"/>
          <w:em w:val="dot"/>
        </w:rPr>
        <w:t>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五、课外延伸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（一）阅读下面的文言文，完成后面习题。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治国犹栽树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唐太宗谓侍臣①曰：“往昔初平京师②，宫中美女珍玩，无院不满。炀帝③意犹不足，征求不已，兼东征西讨，穷兵黩武，百姓不堪，遂致灭亡，此皆朕所目见。故夙夜孜孜④，惟欲清净，使天下无事。遂得徭役不兴，年谷丰稔⑤，百姓安乐。夫治国犹栽树，本根不摇，则枝叶茂盛。君能清净，百姓何得不安乐乎？”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（节选自《贞观政要》）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[注释]①侍臣：周围的大臣。  ②京师：京城。此指隋朝京城大兴（今陕西西安市）。  ③炀帝：指隋朝未代皇帝杨广。 ④孜孜：勤恳的样子。⑤稔：rěn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丰收。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1．解释下面句中加点的词。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①意犹不足     犹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②征求不已  已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③百姓不堪     堪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④惟欲清净  惟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2．翻译句子：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）故夙夜孜孜，惟欲清净，使天下无事。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译：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夫治国犹栽树，本根不摇，则枝叶茂盛。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译：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3．结合选文用自己的话说说唐太宗的治国之道。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　　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（二）阅读下面的文言文，完成后面习题。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子奇年十六，齐君使治阿。既而齐君悔之，遣使追。追者反,曰：“子奇必能治阿。”齐君曰：“何以知之？”曰：“共载皆白首也。夫以老者之智，以少者决之，必能治阿矣！”子奇至阿，熔库兵以作耕器，出仓廪以赈贫穷，阿县大治。魏闻童子治邑，库无兵，仓无粟，乃起兵攻之。阿人父率子，兄率弟，以私兵战，遂败魏师。                                       ——《子奇治县》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1．解释下列句中加点的字。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em w:val="dot"/>
        </w:rPr>
        <w:t>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使追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遣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（2）追者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em w:val="dot"/>
        </w:rPr>
        <w:t>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曰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em w:val="dot"/>
        </w:rPr>
        <w:t>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知之       以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（4）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em w:val="dot"/>
        </w:rPr>
        <w:t>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败魏师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2．用现代汉语翻译下面的句子。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（1）既而齐君悔之，遣使追。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译：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（2）阿人父率子，兄率弟，以私兵战，遂败魏师。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译：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　　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3．文中“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　　　　　　　　　　　　　　　　　　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”一句，形象地印证了“君子有不战，战必胜矣”。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4．阿县“遂败魏师”的根本原因是什么？（用自己的话回答）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　　　　　　　　　　　　　　　　　　　　　　　　　　　　　　       　　　　　　　　　　　　　　　　　　　　　　　　　　　　　　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　　　　　　　　　　　　　　　　　　　　　　　　　　　　　　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　　　　　　　　　　　　　　　　　　　　　　　　　　　　　　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《得道多助，失道寡助》过关练习参考答案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一、文学常识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孟子，名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轲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，字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子舆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战国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时期鲁国人。中国古代著名思想家、教育家，战国时期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儒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家代表人物。著有《孟子》一书。孟子继承并发扬了孔子的思想，主张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仁政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性善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民本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等，成为仅次于孔子的一代儒家宗师，有“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亚圣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”之称，与孔子合称为“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孔孟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”。（“四书”：《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论语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》《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孟子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》《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大学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》《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中庸</w:t>
      </w:r>
      <w:r>
        <w:rPr>
          <w:rFonts w:hint="eastAsia" w:ascii="宋体" w:hAnsi="宋体" w:eastAsia="宋体" w:cs="宋体"/>
          <w:b w:val="0"/>
          <w:bCs w:val="0"/>
          <w:color w:val="1E1E1E"/>
          <w:kern w:val="2"/>
          <w:sz w:val="24"/>
          <w:szCs w:val="24"/>
          <w:u w:val="none"/>
          <w:lang w:val="en-US" w:eastAsia="zh-CN" w:bidi="ar-SA"/>
        </w:rPr>
        <w:t>》）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二、词语解释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得道多助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道：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仁政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失道寡助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寡：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天时不如地利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天时：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有利于作战的天气、时令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地利不如人和   地利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利于作战的地理形势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地利不如人和   人和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作战中的人心所向、内部团结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三里之城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七里之郭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城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内城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u w:val="non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郭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外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环而攻之而不胜       环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包围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夫环而攻之          夫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发语词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是天时不如地利也   是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城非不高也         城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城墙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池非不深也      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　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池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 xml:space="preserve">护城河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兵革非不坚利也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兵革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 xml:space="preserve">武器装备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兵：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 xml:space="preserve">兵器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革：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甲胄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坚利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装备精良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委而去之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委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放弃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去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离开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故曰    故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所以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域民不以封疆之界        域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限制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以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凭借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界限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固国不以山溪之险     固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使……巩固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,使动用法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国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国防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威天下不以兵革之利   威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威慑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寡助之至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之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到了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至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极点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亲戚畔之     亲戚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内外亲属，包括父系亲属和母系亲属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畔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“叛”，背叛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天下顺之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顺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 xml:space="preserve">归顺，服从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以天下之所顺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以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凭借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u w:val="none"/>
          <w:lang w:val="en-US" w:eastAsia="zh-CN" w:bidi="ar-SA"/>
        </w:rPr>
        <w:t>　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故君子有不战    君子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指“得道者”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 xml:space="preserve">要么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三、句子翻译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委而去之，是地利不如人和也。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译：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（守城一方）弃城而逃，这是因为有利的地理形势比不上内部团结上下一心。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得道者多助，失道者寡助。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译：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施行仁政的人帮助的人就多，不施行仁政的人帮助的就少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城非不高也，池非不深也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译：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城墙并不是不高啊，护城河并不是不深呀。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域民不以封疆之界，固国不以山溪之险，威天下不以兵革之利。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译：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使人民定居下来而不迁到别的地方去，不能靠疆域的边界，巩固国防不能靠山河的险要，震慑天下不能靠武器的锐利。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5.以天下之所顺，攻亲戚之所畔，故君子有不战，战必胜矣。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译：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凭着天下人都归顺他的条件，去攻打那连亲属都反对背叛的君王。所以，能行仁政的君主不战则已，战就一定能胜利。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四、文意理解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孟子在《得道多助，失道寡助》中指出决定战争胜负的三要素及其关系的句子是：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天时不如地利，地利不如人和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；孟子认为“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人和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”是战争胜利的重要因素，从中可以反映出孟子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君轻民贵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的政治思想。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“君子”在文中的同义词是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 xml:space="preserve"> 得道者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文中有一组排比句，从反面强调了“人和”的重要性，请写出来。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u w:val="single"/>
          <w:lang w:val="en-US" w:eastAsia="zh-CN" w:bidi="ar-SA"/>
        </w:rPr>
        <w:t>域民不以封疆之界，固国不以山溪这险，威天下不以兵革之利。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．孟子认为怎样才能得道？得道的结果是什么？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  <w:t>得人和（施行仁政）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  <w:t>故君子有不战，战必胜矣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eastAsia="zh-CN"/>
        </w:rPr>
        <w:t>。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．本文的中心论点是什么？结论（主旨）又是什么？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中心论点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  <w:t>天时不如地利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  <w:t>地利不如人和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结论（主旨）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  <w:t>得道者多助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  <w:t>失道者寡助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6.第二段：从攻城方面论证了“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天时不如地利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”。第三段：从守城方面论证了“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地利不如人和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本文主要采用的论证方法是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 xml:space="preserve">  举例论证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对比论证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cs="宋体"/>
          <w:b/>
          <w:bCs w:val="0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请写出一句与“人和”有关的名言警句：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①家和万事兴。②人心齐，泰山移。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③众人拾柴火焰高④团结就是力量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选择题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</w:rPr>
        <w:t xml:space="preserve">下列句中加点词的意义和用法完全相同的一项是（  </w:t>
      </w:r>
      <w:r>
        <w:rPr>
          <w:rFonts w:hint="eastAsia" w:ascii="宋体" w:hAnsi="宋体" w:cs="宋体"/>
          <w:sz w:val="24"/>
          <w:lang w:eastAsia="zh-CN"/>
        </w:rPr>
        <w:t>Ｃ</w:t>
      </w:r>
      <w:r>
        <w:rPr>
          <w:rFonts w:hint="eastAsia" w:ascii="宋体" w:hAnsi="宋体" w:eastAsia="宋体" w:cs="宋体"/>
          <w:sz w:val="24"/>
        </w:rPr>
        <w:t xml:space="preserve">  ） </w:t>
      </w:r>
      <w:r>
        <w:rPr>
          <w:rFonts w:hint="eastAsia" w:ascii="宋体" w:hAnsi="宋体" w:cs="宋体"/>
          <w:sz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A. 环而攻之</w:t>
      </w:r>
      <w:r>
        <w:rPr>
          <w:rFonts w:hint="eastAsia" w:ascii="宋体" w:hAnsi="宋体" w:eastAsia="宋体" w:cs="宋体"/>
          <w:sz w:val="24"/>
          <w:em w:val="dot"/>
        </w:rPr>
        <w:t>而</w:t>
      </w:r>
      <w:r>
        <w:rPr>
          <w:rFonts w:hint="eastAsia" w:ascii="宋体" w:hAnsi="宋体" w:eastAsia="宋体" w:cs="宋体"/>
          <w:sz w:val="24"/>
        </w:rPr>
        <w:t>不胜                       委</w:t>
      </w:r>
      <w:r>
        <w:rPr>
          <w:rFonts w:hint="eastAsia" w:ascii="宋体" w:hAnsi="宋体" w:eastAsia="宋体" w:cs="宋体"/>
          <w:sz w:val="24"/>
          <w:em w:val="dot"/>
        </w:rPr>
        <w:t>而</w:t>
      </w:r>
      <w:r>
        <w:rPr>
          <w:rFonts w:hint="eastAsia" w:ascii="宋体" w:hAnsi="宋体" w:eastAsia="宋体" w:cs="宋体"/>
          <w:sz w:val="24"/>
        </w:rPr>
        <w:t>去之</w:t>
      </w: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B.然而不胜</w:t>
      </w:r>
      <w:r>
        <w:rPr>
          <w:rFonts w:hint="eastAsia" w:ascii="宋体" w:hAnsi="宋体" w:eastAsia="宋体" w:cs="宋体"/>
          <w:sz w:val="24"/>
          <w:em w:val="dot"/>
        </w:rPr>
        <w:t>者</w:t>
      </w:r>
      <w:r>
        <w:rPr>
          <w:rFonts w:hint="eastAsia" w:ascii="宋体" w:hAnsi="宋体" w:eastAsia="宋体" w:cs="宋体"/>
          <w:sz w:val="24"/>
        </w:rPr>
        <w:t>，是天时不如地利也         得道</w:t>
      </w:r>
      <w:r>
        <w:rPr>
          <w:rFonts w:hint="eastAsia" w:ascii="宋体" w:hAnsi="宋体" w:eastAsia="宋体" w:cs="宋体"/>
          <w:sz w:val="24"/>
          <w:em w:val="dot"/>
        </w:rPr>
        <w:t>者</w:t>
      </w:r>
      <w:r>
        <w:rPr>
          <w:rFonts w:hint="eastAsia" w:ascii="宋体" w:hAnsi="宋体" w:eastAsia="宋体" w:cs="宋体"/>
          <w:sz w:val="24"/>
        </w:rPr>
        <w:t>多助</w:t>
      </w: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C.固国不</w:t>
      </w:r>
      <w:r>
        <w:rPr>
          <w:rFonts w:hint="eastAsia" w:ascii="宋体" w:hAnsi="宋体" w:eastAsia="宋体" w:cs="宋体"/>
          <w:sz w:val="24"/>
          <w:em w:val="dot"/>
        </w:rPr>
        <w:t>以</w:t>
      </w:r>
      <w:r>
        <w:rPr>
          <w:rFonts w:hint="eastAsia" w:ascii="宋体" w:hAnsi="宋体" w:eastAsia="宋体" w:cs="宋体"/>
          <w:sz w:val="24"/>
        </w:rPr>
        <w:t xml:space="preserve">山溪之险                     </w:t>
      </w:r>
      <w:r>
        <w:rPr>
          <w:rFonts w:hint="eastAsia" w:ascii="宋体" w:hAnsi="宋体" w:eastAsia="宋体" w:cs="宋体"/>
          <w:sz w:val="24"/>
          <w:em w:val="dot"/>
        </w:rPr>
        <w:t>以</w:t>
      </w:r>
      <w:r>
        <w:rPr>
          <w:rFonts w:hint="eastAsia" w:ascii="宋体" w:hAnsi="宋体" w:eastAsia="宋体" w:cs="宋体"/>
          <w:sz w:val="24"/>
        </w:rPr>
        <w:t xml:space="preserve">天下之所顺 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D.寡助</w:t>
      </w:r>
      <w:r>
        <w:rPr>
          <w:rFonts w:hint="eastAsia" w:ascii="宋体" w:hAnsi="宋体" w:eastAsia="宋体" w:cs="宋体"/>
          <w:em w:val="dot"/>
        </w:rPr>
        <w:t>之</w:t>
      </w:r>
      <w:r>
        <w:rPr>
          <w:rFonts w:hint="eastAsia" w:ascii="宋体" w:hAnsi="宋体" w:eastAsia="宋体" w:cs="宋体"/>
        </w:rPr>
        <w:t>至                             天下顺</w:t>
      </w:r>
      <w:r>
        <w:rPr>
          <w:rFonts w:hint="eastAsia" w:ascii="宋体" w:hAnsi="宋体" w:eastAsia="宋体" w:cs="宋体"/>
          <w:em w:val="dot"/>
        </w:rPr>
        <w:t>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五、课外延伸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（一）阅读下面的文言文，完成后面习题。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治国犹栽树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唐太宗谓侍臣①曰：“往昔初平京师②，宫中美女珍玩，无院不满。炀帝③意犹不足，征求不已，兼东征西讨，穷兵黩武，百姓不堪，遂致灭亡，此皆朕所目见。故夙夜孜孜④，惟欲清净，使天下无事。遂得徭役不兴，年谷丰稔⑤，百姓安乐。夫治国犹栽树，本根不摇，则枝叶茂盛。君能清净，百姓何得不安乐乎？”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（节选自《贞观政要》）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[注释]①侍臣：周围的大臣。  ②京师：京城。此指隋朝京城大兴（今陕西西安市）。  ③炀帝：指隋朝未代皇帝杨广。 ④孜孜：勤恳的样子。⑤稔：rěn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丰收。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1．解释下面句中加点的词。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①意犹不足     犹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还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②征求不已     已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停止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③百姓不堪     堪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忍受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经得住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④惟欲清净 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惟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2．翻译句子：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）故夙夜孜孜，惟欲清净，使天下无事。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译：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 xml:space="preserve"> 因此（我）日夜努力，只希望清白英明，使得天下太平无事。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夫治国犹栽树，本根不摇，则枝叶茂盛。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译：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治理国家就像栽种树木，不动摇它的根基，那么就会枝叶茂盛。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3．结合选文用自己的话说说唐太宗的治国之道。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u w:val="none"/>
          <w:lang w:eastAsia="zh-CN"/>
        </w:rPr>
        <w:t>　　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要以民为主，让百姓安居乐业。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参考译文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唐太宗对侍卫官说：“以前（隋文帝）刚刚平定京师的时候，宫里面美女古玩，没有一个院子里不充足。（然而）隋炀帝仍然不知足，不断征求，同时东征西讨，滥用兵力武力，百姓不能忍受，于是导致了（隋朝）灭亡。这些都是朕亲眼目睹的，因此（我）日夜努力，只希望清白英明，使得天下太平无事。于是才能不盛行兵役，年年粮食丰收，百姓安居乐业。治理国家犹如栽树，数的根部不摇摆，才能枝叶茂盛。君主英明，百姓怎么就不能够安乐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（二）阅读下面的文言文，完成后面习题。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子奇年十六，齐君使治阿。既而齐君悔之，遣使追。追者反,曰：“子奇必能治阿。”齐君曰：“何以知之？”曰：“共载皆白首也。夫以老者之智，以少者决之，必能治阿矣！”子奇至阿，熔库兵以作耕器，出仓廪以赈贫穷，阿县大治。魏闻童子治邑，库无兵，仓无粟，乃起兵攻之。阿人父率子，兄率弟，以私兵战，遂败魏师。                                       ——《子奇治县》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1．解释下列句中加点的字。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em w:val="dot"/>
        </w:rPr>
        <w:t>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使追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遣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  <w:lang w:eastAsia="zh-CN"/>
        </w:rPr>
        <w:t>派遣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（2）追者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em w:val="dot"/>
        </w:rPr>
        <w:t>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曰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  <w:lang w:eastAsia="zh-CN"/>
        </w:rPr>
        <w:t>同“返”，返回 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em w:val="dot"/>
        </w:rPr>
        <w:t>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知之       以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  <w:lang w:eastAsia="zh-CN"/>
        </w:rPr>
        <w:t>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（4）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em w:val="dot"/>
        </w:rPr>
        <w:t>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败魏师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  <w:lang w:eastAsia="zh-CN"/>
        </w:rPr>
        <w:t>于是，就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2．用现代汉语翻译下面的句子。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（1）既而齐君悔之，遣使追。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FF0000"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译：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  <w:lang w:eastAsia="zh-CN"/>
        </w:rPr>
        <w:t>不久，齐君反悔了，派人追赶（子奇）。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（2）阿人父率子，兄率弟，以私兵战，遂败魏师。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FF000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译：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  <w:lang w:eastAsia="zh-CN"/>
        </w:rPr>
        <w:t>凭借老者的智慧，由年轻的人来决断政事，一定能治理好阿县啊！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3．文中“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阿人父率子，兄率弟，以私兵战，遂败魏师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”一句，形象地印证了“君子有不战，战必胜矣”。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4．阿县“遂败魏师”的根本原因是什么？（用自己的话回答）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子奇把粮仓打开救济贫穷的人，所以人人健康强壮；子奇把兵器改造成农具，当地农民用农具用习惯了，用起来得心应手；子奇赢得广大人民的心，大家都团结一致，热爱家园，打仗时必定舍身忘死，所以，魏师必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【参考译文】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子奇十六岁的时候，齐国的国君派（他）去治理阿县。不久，齐君反悔了，派人追赶。追赶的人回来说：“子奇一定能够治理好阿县的，同车的人都是老人。”齐君说：怎么看得出？”追赶的人说：“凭借老人的智慧，由年轻的人来作最终决定，一定能治理好阿县啊！”子奇治理阿县，把兵库里的兵器锻造成为耕田的农具，打开粮仓来救济贫穷的人民，阿县治理得井井有条。魏国的人听说小孩子治理阿县，兵库里没有武器，粮仓里没有积粮，于是就起兵攻打（齐国）阿县，阿县的人父子兄弟相互鼓励，以自己家的兵器打败了魏国军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六、《得道多助，失道寡助》的原文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天时不如地利，地利不如人和。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三里之城，七里之郭，环而攻之而不胜。夫环而攻之，必有得天时者矣，然而不胜者，是天时不如地利也。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城非不高也，池非不深也，兵革非不坚利也，米粟非不多也，委而去之，是地利不如人和也。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故曰：域民不以封疆之界，固国不以山溪之险，威天下不以兵革之利。得道者多助，失道者寡助。寡助之至，亲戚畔之；多助之至，天下顺之。以天下之所顺，攻亲戚之所畔，故君子有不战，战必胜矣。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七、《得道多助，失道寡助》的译文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有利于作战的天气、时令，比不上有利于作战的地理形势；有利于作战的地理形势，比不上作战中的人心所向、内部团结。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座方圆三里的小城，有方圆七里的外城，四面包围起来攻打它，却不能取胜。采用四面包围的方式攻城，一定是得到有利于作战的天气、时令了，可是不能取胜，这是因为有利于作战的天气、时令比不上有利于作战的地理形势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城墙并不是不高啊，护城河并不是不深呀，武器装备也并不是不精良，粮食供给也并不是不充足啊，但是，守城一方还是弃城而逃，这是因为作战的地理形势再好，也比不上人心所向、内部团结啊。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所以说，使人民定居下来而不迁到别的地方去，不能靠疆域的边界，巩固国防不能靠山河的险要，震慑天下不能靠武器的锐利。能行“仁政”的君王，帮助支持他的人就多，不施行“仁政”的君主，支持帮助他的人就少。支持帮助他的人少到了极点，连内外亲属也会背叛他；支持帮助他的人多到了极点，天下所有人都会归顺他。凭着天下人都归顺他的条件，去攻打那连亲属都反对背叛的君王。所以，能行仁政的君主不战则已，战就一定能胜利。</w:t>
      </w:r>
    </w:p>
    <w:sectPr>
      <w:head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15900"/>
          <wp:effectExtent l="0" t="0" r="0" b="12700"/>
          <wp:wrapNone/>
          <wp:docPr id="100001" name="图片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图片 1000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2C3"/>
    <w:multiLevelType w:val="singleLevel"/>
    <w:tmpl w:val="180402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5152D6B8"/>
    <w:multiLevelType w:val="singleLevel"/>
    <w:tmpl w:val="5152D6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18"/>
    <w:rsid w:val="00B714C8"/>
    <w:rsid w:val="00BA7F18"/>
    <w:rsid w:val="010B4CBE"/>
    <w:rsid w:val="01921820"/>
    <w:rsid w:val="01E05AC8"/>
    <w:rsid w:val="029E1333"/>
    <w:rsid w:val="05585532"/>
    <w:rsid w:val="057914D1"/>
    <w:rsid w:val="067C7F4D"/>
    <w:rsid w:val="068C1FDD"/>
    <w:rsid w:val="06EF774D"/>
    <w:rsid w:val="073F2F27"/>
    <w:rsid w:val="07A31846"/>
    <w:rsid w:val="07A87D15"/>
    <w:rsid w:val="092C4364"/>
    <w:rsid w:val="0A720359"/>
    <w:rsid w:val="0C2731D4"/>
    <w:rsid w:val="0CA04DD4"/>
    <w:rsid w:val="0DD56857"/>
    <w:rsid w:val="0E565A65"/>
    <w:rsid w:val="0F160ECB"/>
    <w:rsid w:val="118561D7"/>
    <w:rsid w:val="1188693C"/>
    <w:rsid w:val="130B69BE"/>
    <w:rsid w:val="13582643"/>
    <w:rsid w:val="13C80DC7"/>
    <w:rsid w:val="13DA6ED9"/>
    <w:rsid w:val="14946DE6"/>
    <w:rsid w:val="16E52C52"/>
    <w:rsid w:val="17153D0A"/>
    <w:rsid w:val="176077CB"/>
    <w:rsid w:val="1A0A217A"/>
    <w:rsid w:val="20C95485"/>
    <w:rsid w:val="229814B8"/>
    <w:rsid w:val="249E2FE5"/>
    <w:rsid w:val="297B5260"/>
    <w:rsid w:val="2D9448B4"/>
    <w:rsid w:val="35CE699D"/>
    <w:rsid w:val="38760067"/>
    <w:rsid w:val="3A8F2550"/>
    <w:rsid w:val="3D0633B8"/>
    <w:rsid w:val="3E0B0AB9"/>
    <w:rsid w:val="412F0A1D"/>
    <w:rsid w:val="43F668AC"/>
    <w:rsid w:val="452C7FAB"/>
    <w:rsid w:val="45F468FC"/>
    <w:rsid w:val="46004E6D"/>
    <w:rsid w:val="47931193"/>
    <w:rsid w:val="49AD4544"/>
    <w:rsid w:val="49CF25F0"/>
    <w:rsid w:val="4ACD4CE6"/>
    <w:rsid w:val="4B5635EB"/>
    <w:rsid w:val="4B6115C4"/>
    <w:rsid w:val="51A1797E"/>
    <w:rsid w:val="52382F8C"/>
    <w:rsid w:val="524E18F8"/>
    <w:rsid w:val="53E30C11"/>
    <w:rsid w:val="552E09CC"/>
    <w:rsid w:val="56680D93"/>
    <w:rsid w:val="57D5303D"/>
    <w:rsid w:val="57E51375"/>
    <w:rsid w:val="587129B0"/>
    <w:rsid w:val="594916AB"/>
    <w:rsid w:val="596513A1"/>
    <w:rsid w:val="5AE739E8"/>
    <w:rsid w:val="5B1D3DC9"/>
    <w:rsid w:val="5BAB5C6A"/>
    <w:rsid w:val="5BC63E45"/>
    <w:rsid w:val="5BD40F2B"/>
    <w:rsid w:val="5FD25D8D"/>
    <w:rsid w:val="613B4272"/>
    <w:rsid w:val="617242C8"/>
    <w:rsid w:val="62753027"/>
    <w:rsid w:val="64FD5F81"/>
    <w:rsid w:val="6B966246"/>
    <w:rsid w:val="6E0B36A3"/>
    <w:rsid w:val="6E115AC8"/>
    <w:rsid w:val="6FF4360B"/>
    <w:rsid w:val="728E4D28"/>
    <w:rsid w:val="75282FB2"/>
    <w:rsid w:val="75FE0202"/>
    <w:rsid w:val="784E1DFC"/>
    <w:rsid w:val="78D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二一教育</Company>
  <Pages>10</Pages>
  <Words>4834</Words>
  <Characters>4870</Characters>
  <Lines>0</Lines>
  <Paragraphs>0</Paragraphs>
  <TotalTime>1</TotalTime>
  <ScaleCrop>false</ScaleCrop>
  <LinksUpToDate>false</LinksUpToDate>
  <CharactersWithSpaces>7328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2021-05-29T10:51:00Z</dcterms:created>
  <dc:creator>21cnjy.com</dc:creator>
  <cp:keywords>21</cp:keywords>
  <cp:lastModifiedBy>Administrator</cp:lastModifiedBy>
  <dcterms:modified xsi:type="dcterms:W3CDTF">2021-07-19T09:17:40Z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